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0054089A" w:rsidP="6A5248DC" w:rsidRDefault="0054089A" w14:paraId="55C3FABD" wp14:textId="3502BA09">
      <w:pPr>
        <w:jc w:val="center"/>
        <w:rPr>
          <w:rFonts w:ascii="Century Gothic" w:hAnsi="Century Gothic" w:eastAsia="Century Gothic" w:cs="Century Gothic"/>
          <w:b w:val="1"/>
          <w:bCs w:val="1"/>
        </w:rPr>
      </w:pPr>
      <w:r w:rsidRPr="6A5248DC" w:rsidR="6A5248DC">
        <w:rPr>
          <w:rFonts w:ascii="Century Gothic" w:hAnsi="Century Gothic" w:eastAsia="Century Gothic" w:cs="Century Gothic"/>
          <w:b w:val="1"/>
          <w:bCs w:val="1"/>
        </w:rPr>
        <w:t>From A to Z and Everywhere In Between</w:t>
      </w:r>
    </w:p>
    <w:p w:rsidR="6A5248DC" w:rsidP="6A5248DC" w:rsidRDefault="6A5248DC" w14:paraId="780ADA94" w14:textId="36B7A68B">
      <w:pPr>
        <w:pStyle w:val="Normal"/>
        <w:jc w:val="left"/>
        <w:rPr>
          <w:rFonts w:ascii="Century Gothic" w:hAnsi="Century Gothic" w:eastAsia="Century Gothic" w:cs="Century Gothic"/>
          <w:noProof w:val="0"/>
          <w:color w:val="252525"/>
          <w:sz w:val="24"/>
          <w:szCs w:val="24"/>
          <w:lang w:val="en-US"/>
        </w:rPr>
      </w:pPr>
      <w:r>
        <w:br/>
      </w:r>
      <w:r>
        <w:tab/>
      </w:r>
      <w:r w:rsidRPr="6A5248DC" w:rsidR="6A5248DC">
        <w:rPr>
          <w:rFonts w:ascii="Century Gothic" w:hAnsi="Century Gothic" w:eastAsia="Century Gothic" w:cs="Century Gothic"/>
          <w:noProof w:val="0"/>
          <w:color w:val="252525"/>
          <w:sz w:val="24"/>
          <w:szCs w:val="24"/>
          <w:lang w:val="en-US"/>
        </w:rPr>
        <w:t>We all have to move. We move out of bed, from our home to our workplace, from our workplace to the grocery store, and back to home. Naturally, no one can survive by not moving, and certainly not thrive. When we can’t transport ourselves where we need to go, it constitutes a serious problem. "My car broke down", "I couldn’t find a ride", and other phrases seem to pop up that remind us how important it is to have the freedom to move in our everyday lives. In most of these scenarios, when movement needs go unfulfilled, public transportation can step in to remedy the situation.</w:t>
      </w:r>
    </w:p>
    <w:p w:rsidR="6A5248DC" w:rsidP="6A5248DC" w:rsidRDefault="6A5248DC" w14:paraId="3C2F7850" w14:textId="0D24F28D">
      <w:pPr>
        <w:jc w:val="left"/>
        <w:rPr>
          <w:rFonts w:ascii="Century Gothic" w:hAnsi="Century Gothic" w:eastAsia="Century Gothic" w:cs="Century Gothic"/>
          <w:noProof w:val="0"/>
          <w:color w:val="252525"/>
          <w:sz w:val="24"/>
          <w:szCs w:val="24"/>
          <w:lang w:val="en-US"/>
        </w:rPr>
      </w:pPr>
      <w:r w:rsidRPr="6A5248DC" w:rsidR="6A5248DC">
        <w:rPr>
          <w:rFonts w:ascii="Century Gothic" w:hAnsi="Century Gothic" w:eastAsia="Century Gothic" w:cs="Century Gothic"/>
          <w:noProof w:val="0"/>
          <w:color w:val="252525"/>
          <w:sz w:val="24"/>
          <w:szCs w:val="24"/>
          <w:lang w:val="en-US"/>
        </w:rPr>
        <w:t xml:space="preserve"> </w:t>
      </w:r>
    </w:p>
    <w:p w:rsidR="6A5248DC" w:rsidP="6A5248DC" w:rsidRDefault="6A5248DC" w14:paraId="4D5AEE54" w14:textId="13DC8C8E">
      <w:pPr>
        <w:ind w:firstLine="720"/>
        <w:jc w:val="left"/>
        <w:rPr>
          <w:rFonts w:ascii="Century Gothic" w:hAnsi="Century Gothic" w:eastAsia="Century Gothic" w:cs="Century Gothic"/>
          <w:noProof w:val="0"/>
          <w:color w:val="252525"/>
          <w:sz w:val="24"/>
          <w:szCs w:val="24"/>
          <w:lang w:val="en-US"/>
        </w:rPr>
      </w:pPr>
      <w:r w:rsidRPr="6A5248DC" w:rsidR="6A5248DC">
        <w:rPr>
          <w:rFonts w:ascii="Century Gothic" w:hAnsi="Century Gothic" w:eastAsia="Century Gothic" w:cs="Century Gothic"/>
          <w:noProof w:val="0"/>
          <w:color w:val="252525"/>
          <w:sz w:val="24"/>
          <w:szCs w:val="24"/>
          <w:lang w:val="en-US"/>
        </w:rPr>
        <w:t>In America, most people get around with personal vehicles. According to Statista, in 2022, about 73% of Americans used their vehicle to get to work or school, compared with 13% who took public transport, 11% who rode their bicycle, and the remainder who used ride-sharing apps, hailed taxis, car pooled, or used other ways to get around. Having a vehicle seems to be a necessity if someone wants access to their employment, education, groceries, child care, healthcare, social life, entertainment, or literally anything outside of their home.</w:t>
      </w:r>
    </w:p>
    <w:p w:rsidR="6A5248DC" w:rsidP="6A5248DC" w:rsidRDefault="6A5248DC" w14:paraId="53786CE6" w14:textId="33B5CEAB">
      <w:pPr>
        <w:jc w:val="left"/>
        <w:rPr>
          <w:rFonts w:ascii="Century Gothic" w:hAnsi="Century Gothic" w:eastAsia="Century Gothic" w:cs="Century Gothic"/>
          <w:noProof w:val="0"/>
          <w:color w:val="252525"/>
          <w:sz w:val="24"/>
          <w:szCs w:val="24"/>
          <w:lang w:val="en-US"/>
        </w:rPr>
      </w:pPr>
      <w:r w:rsidRPr="6A5248DC" w:rsidR="6A5248DC">
        <w:rPr>
          <w:rFonts w:ascii="Century Gothic" w:hAnsi="Century Gothic" w:eastAsia="Century Gothic" w:cs="Century Gothic"/>
          <w:noProof w:val="0"/>
          <w:color w:val="252525"/>
          <w:sz w:val="24"/>
          <w:szCs w:val="24"/>
          <w:lang w:val="en-US"/>
        </w:rPr>
        <w:t xml:space="preserve"> </w:t>
      </w:r>
    </w:p>
    <w:p w:rsidR="6A5248DC" w:rsidP="6A5248DC" w:rsidRDefault="6A5248DC" w14:paraId="2B108653" w14:textId="0A96672F">
      <w:pPr>
        <w:ind w:firstLine="720"/>
        <w:jc w:val="left"/>
        <w:rPr>
          <w:rFonts w:ascii="Century Gothic" w:hAnsi="Century Gothic" w:eastAsia="Century Gothic" w:cs="Century Gothic"/>
          <w:noProof w:val="0"/>
          <w:color w:val="252525"/>
          <w:sz w:val="24"/>
          <w:szCs w:val="24"/>
          <w:lang w:val="en-US"/>
        </w:rPr>
      </w:pPr>
      <w:r w:rsidRPr="6A5248DC" w:rsidR="6A5248DC">
        <w:rPr>
          <w:rFonts w:ascii="Century Gothic" w:hAnsi="Century Gothic" w:eastAsia="Century Gothic" w:cs="Century Gothic"/>
          <w:noProof w:val="0"/>
          <w:color w:val="252525"/>
          <w:sz w:val="24"/>
          <w:szCs w:val="24"/>
          <w:lang w:val="en-US"/>
        </w:rPr>
        <w:t>The United States has 4% of the world's population but 12% of the world’s cars, according to the US Department of Energy. This current situation happened gradually over time, dating all the way back to the beginning of big brand names like Ford and General Motors in the early twentieth century. As automobile manufacturers grew in wealth and influence, they lobbied politicians and government officials to encourage car use and the building of massive roads at the expense of public transportation, sidewalks, and shared spaces in cities. Some US cities even destroyed existing public transportation, like their streetcar systems, to make more room for roads. The invention of sprawling suburbs post-World War II seemed to be the final straw that ensured that expansive roadways would continue to dominate transportation in the United States for generations to come.</w:t>
      </w:r>
    </w:p>
    <w:p w:rsidR="6A5248DC" w:rsidP="6A5248DC" w:rsidRDefault="6A5248DC" w14:paraId="34DB3294" w14:textId="36A195CA">
      <w:pPr>
        <w:jc w:val="left"/>
        <w:rPr>
          <w:rFonts w:ascii="Century Gothic" w:hAnsi="Century Gothic" w:eastAsia="Century Gothic" w:cs="Century Gothic"/>
          <w:noProof w:val="0"/>
          <w:color w:val="252525"/>
          <w:sz w:val="24"/>
          <w:szCs w:val="24"/>
          <w:lang w:val="en-US"/>
        </w:rPr>
      </w:pPr>
      <w:r w:rsidRPr="6A5248DC" w:rsidR="6A5248DC">
        <w:rPr>
          <w:rFonts w:ascii="Century Gothic" w:hAnsi="Century Gothic" w:eastAsia="Century Gothic" w:cs="Century Gothic"/>
          <w:noProof w:val="0"/>
          <w:color w:val="252525"/>
          <w:sz w:val="24"/>
          <w:szCs w:val="24"/>
          <w:lang w:val="en-US"/>
        </w:rPr>
        <w:t xml:space="preserve"> </w:t>
      </w:r>
    </w:p>
    <w:p w:rsidR="6A5248DC" w:rsidP="6A5248DC" w:rsidRDefault="6A5248DC" w14:paraId="6C2457CE" w14:textId="323E0037">
      <w:pPr>
        <w:ind w:firstLine="720"/>
        <w:jc w:val="left"/>
        <w:rPr>
          <w:rFonts w:ascii="Century Gothic" w:hAnsi="Century Gothic" w:eastAsia="Century Gothic" w:cs="Century Gothic"/>
          <w:noProof w:val="0"/>
          <w:color w:val="252525"/>
          <w:sz w:val="24"/>
          <w:szCs w:val="24"/>
          <w:lang w:val="en-US"/>
        </w:rPr>
      </w:pPr>
      <w:r w:rsidRPr="6A5248DC" w:rsidR="6A5248DC">
        <w:rPr>
          <w:rFonts w:ascii="Century Gothic" w:hAnsi="Century Gothic" w:eastAsia="Century Gothic" w:cs="Century Gothic"/>
          <w:noProof w:val="0"/>
          <w:color w:val="252525"/>
          <w:sz w:val="24"/>
          <w:szCs w:val="24"/>
          <w:lang w:val="en-US"/>
        </w:rPr>
        <w:t>While personal vehicles did allow for increased autonomy and freedom, particularly for women and youth, they also came at a cost. Cities, counties, and states invested more and more into roadways, and when traffic backed up, they often committed to the attitude of "just one more lane" being the solution. A major negative side effect of car infrastructure is that destinations in cities are growing further apart as parking lots and lanes separate them by many miles. This creates a self-perpetuating cycle of needing a vehicle to reach a destination, increasing traffic and demand for more roads, which in turn spurs more infrastructure to handle more vehicles, thereby increasing the distance again and making walking, biking, and other movement more difficult. The Texas Transportation Institute notes that "in 2019, traffic congestion caused Americans to spend an extra 8.7 billion hours on roads and buy an additional 3.5 billion gallons of gas." But as technology and society evolve, so do solutions.</w:t>
      </w:r>
    </w:p>
    <w:p w:rsidR="6A5248DC" w:rsidP="6A5248DC" w:rsidRDefault="6A5248DC" w14:paraId="2467C20A" w14:textId="5564985E">
      <w:pPr>
        <w:jc w:val="left"/>
        <w:rPr>
          <w:rFonts w:ascii="Century Gothic" w:hAnsi="Century Gothic" w:eastAsia="Century Gothic" w:cs="Century Gothic"/>
          <w:noProof w:val="0"/>
          <w:color w:val="252525"/>
          <w:sz w:val="24"/>
          <w:szCs w:val="24"/>
          <w:lang w:val="en-US"/>
        </w:rPr>
      </w:pPr>
      <w:r w:rsidRPr="6A5248DC" w:rsidR="6A5248DC">
        <w:rPr>
          <w:rFonts w:ascii="Century Gothic" w:hAnsi="Century Gothic" w:eastAsia="Century Gothic" w:cs="Century Gothic"/>
          <w:noProof w:val="0"/>
          <w:color w:val="252525"/>
          <w:sz w:val="24"/>
          <w:szCs w:val="24"/>
          <w:lang w:val="en-US"/>
        </w:rPr>
        <w:t xml:space="preserve"> </w:t>
      </w:r>
    </w:p>
    <w:p w:rsidR="6A5248DC" w:rsidP="6A5248DC" w:rsidRDefault="6A5248DC" w14:paraId="63D2048A" w14:textId="2E13A3FC">
      <w:pPr>
        <w:ind w:firstLine="720"/>
        <w:jc w:val="left"/>
        <w:rPr>
          <w:rFonts w:ascii="Century Gothic" w:hAnsi="Century Gothic" w:eastAsia="Century Gothic" w:cs="Century Gothic"/>
          <w:noProof w:val="0"/>
          <w:color w:val="252525"/>
          <w:sz w:val="24"/>
          <w:szCs w:val="24"/>
          <w:lang w:val="en-US"/>
        </w:rPr>
      </w:pPr>
      <w:r w:rsidRPr="6A5248DC" w:rsidR="6A5248DC">
        <w:rPr>
          <w:rFonts w:ascii="Century Gothic" w:hAnsi="Century Gothic" w:eastAsia="Century Gothic" w:cs="Century Gothic"/>
          <w:noProof w:val="0"/>
          <w:color w:val="252525"/>
          <w:sz w:val="24"/>
          <w:szCs w:val="24"/>
          <w:lang w:val="en-US"/>
        </w:rPr>
        <w:t>Public transportation consists of buses, trains, subways, trolleys, ferries, monorails, specialized transport specifically for senior citizens or the disabled, and other modes of transport. According to the American Public Transportation Association, if someone chooses to ride public transportation instead of an automobile, statistically, they will be 10 times safer overall, reduce their chance of being in an accident by 90%, and save about $10,000 a year on vehicle maintenance and operation. Every person that rides on public transit is one less person taking up space on the roads, reducing traffic congestion and accident risk for those that do drive personal vehicles.</w:t>
      </w:r>
    </w:p>
    <w:p w:rsidR="6A5248DC" w:rsidP="6A5248DC" w:rsidRDefault="6A5248DC" w14:paraId="65431194" w14:textId="25FB0E0D">
      <w:pPr>
        <w:jc w:val="left"/>
        <w:rPr>
          <w:rFonts w:ascii="Century Gothic" w:hAnsi="Century Gothic" w:eastAsia="Century Gothic" w:cs="Century Gothic"/>
          <w:noProof w:val="0"/>
          <w:color w:val="252525"/>
          <w:sz w:val="24"/>
          <w:szCs w:val="24"/>
          <w:lang w:val="en-US"/>
        </w:rPr>
      </w:pPr>
      <w:r w:rsidRPr="6A5248DC" w:rsidR="6A5248DC">
        <w:rPr>
          <w:rFonts w:ascii="Century Gothic" w:hAnsi="Century Gothic" w:eastAsia="Century Gothic" w:cs="Century Gothic"/>
          <w:noProof w:val="0"/>
          <w:color w:val="252525"/>
          <w:sz w:val="24"/>
          <w:szCs w:val="24"/>
          <w:lang w:val="en-US"/>
        </w:rPr>
        <w:t xml:space="preserve"> </w:t>
      </w:r>
    </w:p>
    <w:p w:rsidR="6A5248DC" w:rsidP="6A5248DC" w:rsidRDefault="6A5248DC" w14:paraId="1B65FE91" w14:textId="64966D30">
      <w:pPr>
        <w:ind w:firstLine="720"/>
        <w:jc w:val="left"/>
        <w:rPr>
          <w:rFonts w:ascii="Century Gothic" w:hAnsi="Century Gothic" w:eastAsia="Century Gothic" w:cs="Century Gothic"/>
          <w:noProof w:val="0"/>
          <w:color w:val="252525"/>
          <w:sz w:val="24"/>
          <w:szCs w:val="24"/>
          <w:lang w:val="en-US"/>
        </w:rPr>
      </w:pPr>
      <w:r w:rsidRPr="6A5248DC" w:rsidR="6A5248DC">
        <w:rPr>
          <w:rFonts w:ascii="Century Gothic" w:hAnsi="Century Gothic" w:eastAsia="Century Gothic" w:cs="Century Gothic"/>
          <w:noProof w:val="0"/>
          <w:color w:val="252525"/>
          <w:sz w:val="24"/>
          <w:szCs w:val="24"/>
          <w:lang w:val="en-US"/>
        </w:rPr>
        <w:t>There are other reasons for cities to support public transit options for their residents. "First, some portion of the urban travel market is made up of people who cannot use the automobile to travel because they are handicapped, elderly, or too young to drive. Some people cannot afford to own and operate a car, and the young, the old, and the handicapped often fall into this category. If these people are to have the mobility essential for subsistence and satisfaction in their lives, some form of public transportation is necessary," states the journal Britannica, "Second, transit provides a community with a way to move potentially large numbers of people while consuming fewer resources. A single bus, if it is full (50 to 80 passengers), can carry as many people as 50 or 60 cars, which normally operate with fewer than two occupants. The bus requires less street space, equivalent to 2 or 3 automobiles, and, when it is full, it requires much less energy to move each person. Because emissions from internal-combustion engines are proportional to fuel consumption, a full bus will produce less pollution per person-trip than an automobile."</w:t>
      </w:r>
      <w:r>
        <w:br/>
      </w:r>
      <w:r w:rsidRPr="6A5248DC" w:rsidR="6A5248DC">
        <w:rPr>
          <w:rFonts w:ascii="Century Gothic" w:hAnsi="Century Gothic" w:eastAsia="Century Gothic" w:cs="Century Gothic"/>
          <w:noProof w:val="0"/>
          <w:color w:val="252525"/>
          <w:sz w:val="24"/>
          <w:szCs w:val="24"/>
          <w:lang w:val="en-US"/>
        </w:rPr>
        <w:t xml:space="preserve"> </w:t>
      </w:r>
      <w:r>
        <w:br/>
      </w:r>
      <w:r>
        <w:tab/>
      </w:r>
      <w:r w:rsidRPr="6A5248DC" w:rsidR="6A5248DC">
        <w:rPr>
          <w:rFonts w:ascii="Century Gothic" w:hAnsi="Century Gothic" w:eastAsia="Century Gothic" w:cs="Century Gothic"/>
          <w:noProof w:val="0"/>
          <w:color w:val="252525"/>
          <w:sz w:val="24"/>
          <w:szCs w:val="24"/>
          <w:lang w:val="en-US"/>
        </w:rPr>
        <w:t>When we speak about infrastructure and specifically transportation, we need to open our minds to all modes of transport and what is efficient and beneficial for all residents. As Britannica goes on to state: "Transit, when it is well utilized, then, produces important benefits for the community: air-quality improvements, less land consumption than an auto-dependent transportation system, lower energy requirements, and lower accident costs."</w:t>
      </w:r>
    </w:p>
    <w:sectPr w:rsidR="0054089A" w:rsidSect="00F73400">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DD4"/>
    <w:rsid w:val="000A9A1E"/>
    <w:rsid w:val="0054089A"/>
    <w:rsid w:val="00DF5DD4"/>
    <w:rsid w:val="00F73400"/>
    <w:rsid w:val="19F6B766"/>
    <w:rsid w:val="31D3459D"/>
    <w:rsid w:val="57E8CF38"/>
    <w:rsid w:val="6A5248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E872B0"/>
  <w14:defaultImageDpi w14:val="300"/>
  <w15:docId w15:val="{09F0F16C-0E95-42B2-AA2A-D5F80DA3267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webSettings" Target="webSettings.xml" Id="rId4" /><Relationship Type="http://schemas.openxmlformats.org/officeDocument/2006/relationships/fontTable" Target="fontTable.xml" Id="rId5" /><Relationship Type="http://schemas.openxmlformats.org/officeDocument/2006/relationships/theme" Target="theme/theme1.xml" Id="rId6" /><Relationship Type="http://schemas.openxmlformats.org/officeDocument/2006/relationships/styles" Target="styles.xml" Id="rId1" /><Relationship Type="http://schemas.microsoft.com/office/2007/relationships/stylesWithEffects" Target="stylesWithEffects.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Box</dc:creator>
  <keywords/>
  <dc:description/>
  <lastModifiedBy>Communication Dept</lastModifiedBy>
  <revision>6</revision>
  <dcterms:created xsi:type="dcterms:W3CDTF">2011-12-24T00:36:00.0000000Z</dcterms:created>
  <dcterms:modified xsi:type="dcterms:W3CDTF">2023-09-07T23:42:17.6870629Z</dcterms:modified>
</coreProperties>
</file>